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firstLine="0"/>
        <w:rPr>
          <w:rFonts w:hint="eastAsia"/>
        </w:rPr>
      </w:pPr>
      <w:r>
        <w:rPr>
          <w:rFonts w:hint="eastAsia" w:ascii="黑体" w:hAnsi="黑体" w:eastAsia="黑体"/>
          <w:sz w:val="32"/>
          <w:szCs w:val="32"/>
        </w:rPr>
        <w:t>附件4</w:t>
      </w:r>
      <w:r>
        <w:t xml:space="preserve"> </w:t>
      </w:r>
    </w:p>
    <w:tbl>
      <w:tblPr>
        <w:tblStyle w:val="2"/>
        <w:tblW w:w="0" w:type="auto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3"/>
        <w:gridCol w:w="839"/>
        <w:gridCol w:w="860"/>
        <w:gridCol w:w="933"/>
        <w:gridCol w:w="1354"/>
        <w:gridCol w:w="896"/>
        <w:gridCol w:w="2012"/>
        <w:gridCol w:w="1317"/>
        <w:gridCol w:w="1244"/>
        <w:gridCol w:w="915"/>
        <w:gridCol w:w="1445"/>
        <w:gridCol w:w="119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6" w:hRule="atLeast"/>
          <w:jc w:val="center"/>
        </w:trPr>
        <w:tc>
          <w:tcPr>
            <w:tcW w:w="13776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textAlignment w:val="bottom"/>
              <w:rPr>
                <w:rFonts w:ascii="方正小标宋简体" w:hAnsi="方正小标宋简体"/>
                <w:color w:val="000000"/>
                <w:sz w:val="44"/>
                <w:szCs w:val="4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36"/>
                <w:szCs w:val="36"/>
              </w:rPr>
              <w:t>跨省通办实施计划及进度汇总表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  <w:jc w:val="center"/>
        </w:trPr>
        <w:tc>
          <w:tcPr>
            <w:tcW w:w="13776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560" w:lineRule="exact"/>
              <w:jc w:val="left"/>
              <w:textAlignment w:val="center"/>
              <w:rPr>
                <w:rFonts w:ascii="方正小标宋简体" w:hAnsi="方正小标宋简体"/>
                <w:color w:val="000000"/>
                <w:sz w:val="28"/>
                <w:szCs w:val="28"/>
              </w:rPr>
            </w:pPr>
            <w:r>
              <w:rPr>
                <w:rFonts w:ascii="楷体_GB2312" w:hAnsi="楷体_GB2312"/>
                <w:color w:val="000000"/>
                <w:kern w:val="0"/>
                <w:sz w:val="28"/>
                <w:szCs w:val="28"/>
              </w:rPr>
              <w:t>任务牵头单位：</w:t>
            </w:r>
            <w:r>
              <w:rPr>
                <w:rStyle w:val="5"/>
                <w:rFonts w:ascii="楷体_GB2312" w:hAnsi="楷体_GB2312"/>
              </w:rPr>
              <w:t xml:space="preserve">                        </w:t>
            </w:r>
            <w:r>
              <w:rPr>
                <w:rStyle w:val="6"/>
                <w:rFonts w:ascii="楷体_GB2312" w:hAnsi="楷体_GB2312"/>
              </w:rPr>
              <w:t>负责人：</w:t>
            </w:r>
            <w:r>
              <w:rPr>
                <w:rStyle w:val="5"/>
                <w:rFonts w:ascii="楷体_GB2312" w:hAnsi="楷体_GB2312"/>
              </w:rPr>
              <w:t xml:space="preserve">                     </w:t>
            </w:r>
            <w:r>
              <w:rPr>
                <w:rStyle w:val="6"/>
                <w:rFonts w:ascii="楷体_GB2312" w:hAnsi="楷体_GB2312"/>
              </w:rPr>
              <w:t xml:space="preserve"> 日期：</w:t>
            </w:r>
            <w:r>
              <w:rPr>
                <w:rStyle w:val="5"/>
                <w:rFonts w:ascii="楷体_GB2312" w:hAnsi="楷体_GB2312"/>
              </w:rPr>
              <w:t xml:space="preserve">       </w:t>
            </w:r>
            <w:r>
              <w:rPr>
                <w:rStyle w:val="6"/>
                <w:rFonts w:ascii="楷体_GB2312" w:hAnsi="楷体_GB2312"/>
              </w:rPr>
              <w:t>年</w:t>
            </w:r>
            <w:r>
              <w:rPr>
                <w:rStyle w:val="5"/>
                <w:rFonts w:ascii="楷体_GB2312" w:hAnsi="楷体_GB2312"/>
              </w:rPr>
              <w:t xml:space="preserve">       </w:t>
            </w:r>
            <w:r>
              <w:rPr>
                <w:rStyle w:val="6"/>
                <w:rFonts w:ascii="楷体_GB2312" w:hAnsi="楷体_GB2312"/>
              </w:rPr>
              <w:t>月</w:t>
            </w:r>
            <w:r>
              <w:rPr>
                <w:rStyle w:val="5"/>
                <w:rFonts w:ascii="楷体_GB2312" w:hAnsi="楷体_GB2312"/>
              </w:rPr>
              <w:t xml:space="preserve">       </w:t>
            </w:r>
            <w:r>
              <w:rPr>
                <w:rStyle w:val="6"/>
                <w:rFonts w:ascii="楷体_GB2312" w:hAnsi="楷体_GB2312"/>
              </w:rPr>
              <w:t>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0" w:hRule="atLeast"/>
          <w:jc w:val="center"/>
        </w:trPr>
        <w:tc>
          <w:tcPr>
            <w:tcW w:w="7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黑体" w:hAns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8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黑体" w:hAnsi="黑体" w:eastAsia="黑体"/>
                <w:color w:val="000000"/>
                <w:sz w:val="28"/>
                <w:szCs w:val="28"/>
              </w:rPr>
            </w:pPr>
            <w:bookmarkStart w:id="0" w:name="_GoBack"/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事项</w:t>
            </w:r>
            <w:bookmarkEnd w:id="0"/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名称</w:t>
            </w: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黑体" w:hAns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责任科室</w:t>
            </w:r>
          </w:p>
        </w:tc>
        <w:tc>
          <w:tcPr>
            <w:tcW w:w="9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黑体" w:hAns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责任人</w:t>
            </w: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黑体" w:hAns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市直部门进展情况</w:t>
            </w:r>
          </w:p>
        </w:tc>
        <w:tc>
          <w:tcPr>
            <w:tcW w:w="8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黑体" w:hAns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我县相关任务</w:t>
            </w:r>
          </w:p>
        </w:tc>
        <w:tc>
          <w:tcPr>
            <w:tcW w:w="20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黑体" w:hAns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我县进展情况</w:t>
            </w:r>
          </w:p>
        </w:tc>
        <w:tc>
          <w:tcPr>
            <w:tcW w:w="13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黑体" w:hAns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存在问题和困难</w:t>
            </w:r>
          </w:p>
        </w:tc>
        <w:tc>
          <w:tcPr>
            <w:tcW w:w="12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黑体" w:hAns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完成时限</w:t>
            </w:r>
          </w:p>
        </w:tc>
        <w:tc>
          <w:tcPr>
            <w:tcW w:w="9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黑体" w:hAns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是否已完成</w:t>
            </w:r>
          </w:p>
        </w:tc>
        <w:tc>
          <w:tcPr>
            <w:tcW w:w="14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黑体" w:hAns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已实现跨省通办方式</w:t>
            </w:r>
          </w:p>
        </w:tc>
        <w:tc>
          <w:tcPr>
            <w:tcW w:w="11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400" w:lineRule="exact"/>
              <w:jc w:val="center"/>
              <w:textAlignment w:val="center"/>
              <w:rPr>
                <w:rFonts w:ascii="黑体" w:hAnsi="黑体" w:eastAsia="黑体"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/>
                <w:color w:val="000000"/>
                <w:kern w:val="0"/>
                <w:sz w:val="28"/>
                <w:szCs w:val="28"/>
              </w:rPr>
              <w:t>逾期说明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7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Ansi="宋体"/>
                <w:color w:val="000000"/>
                <w:sz w:val="28"/>
                <w:szCs w:val="28"/>
              </w:rPr>
            </w:pPr>
            <w:r>
              <w:rPr>
                <w:rFonts w:hAnsi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8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7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Ansi="宋体"/>
                <w:color w:val="000000"/>
                <w:sz w:val="28"/>
                <w:szCs w:val="28"/>
              </w:rPr>
            </w:pPr>
            <w:r>
              <w:rPr>
                <w:rFonts w:hAnsi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8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0" w:hRule="atLeast"/>
          <w:jc w:val="center"/>
        </w:trPr>
        <w:tc>
          <w:tcPr>
            <w:tcW w:w="76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Ansi="宋体"/>
                <w:color w:val="000000"/>
                <w:sz w:val="28"/>
                <w:szCs w:val="28"/>
              </w:rPr>
            </w:pPr>
            <w:r>
              <w:rPr>
                <w:rFonts w:hAnsi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839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201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144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left"/>
              <w:rPr>
                <w:rFonts w:hAnsi="宋体"/>
                <w:color w:val="000000"/>
                <w:sz w:val="28"/>
                <w:szCs w:val="28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17" w:hRule="atLeast"/>
          <w:jc w:val="center"/>
        </w:trPr>
        <w:tc>
          <w:tcPr>
            <w:tcW w:w="13776" w:type="dxa"/>
            <w:gridSpan w:val="12"/>
            <w:tcBorders>
              <w:top w:val="single" w:color="000000" w:sz="4" w:space="0"/>
              <w:left w:val="nil"/>
              <w:bottom w:val="nil"/>
              <w:right w:val="nil"/>
            </w:tcBorders>
            <w:noWrap w:val="0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Style w:val="7"/>
                <w:rFonts w:ascii="Calibri" w:hAnsi="Calibri" w:cs="等线"/>
              </w:rPr>
            </w:pPr>
            <w:r>
              <w:rPr>
                <w:rFonts w:hAnsi="宋体"/>
                <w:color w:val="000000"/>
                <w:kern w:val="0"/>
                <w:sz w:val="28"/>
                <w:szCs w:val="28"/>
              </w:rPr>
              <w:t>联络员：</w:t>
            </w:r>
            <w:r>
              <w:rPr>
                <w:rStyle w:val="7"/>
              </w:rPr>
              <w:t xml:space="preserve">           </w:t>
            </w:r>
            <w:r>
              <w:rPr>
                <w:rStyle w:val="8"/>
                <w:rFonts w:hAnsi="宋体"/>
              </w:rPr>
              <w:t xml:space="preserve">                                            联系电话（手机）：</w:t>
            </w:r>
            <w:r>
              <w:rPr>
                <w:rStyle w:val="7"/>
              </w:rPr>
              <w:t> </w:t>
            </w:r>
          </w:p>
          <w:p>
            <w:pPr>
              <w:widowControl/>
              <w:spacing w:line="280" w:lineRule="exact"/>
              <w:jc w:val="left"/>
              <w:textAlignment w:val="center"/>
              <w:rPr>
                <w:rFonts w:hAnsi="宋体"/>
              </w:rPr>
            </w:pPr>
            <w:r>
              <w:rPr>
                <w:rFonts w:hAnsi="仿宋_GB2312"/>
                <w:color w:val="000000"/>
                <w:kern w:val="0"/>
                <w:sz w:val="24"/>
                <w:szCs w:val="24"/>
              </w:rPr>
              <w:t>备注：</w:t>
            </w:r>
            <w:r>
              <w:rPr>
                <w:rFonts w:hint="eastAsia" w:ascii="宋体" w:hAnsi="宋体"/>
                <w:color w:val="000000"/>
                <w:kern w:val="0"/>
                <w:sz w:val="24"/>
                <w:szCs w:val="24"/>
              </w:rPr>
              <w:t>①</w:t>
            </w:r>
            <w:r>
              <w:rPr>
                <w:rFonts w:hAnsi="仿宋_GB2312"/>
                <w:color w:val="000000"/>
                <w:kern w:val="0"/>
                <w:sz w:val="24"/>
                <w:szCs w:val="24"/>
              </w:rPr>
              <w:t>负责人（本单位</w:t>
            </w:r>
            <w:r>
              <w:rPr>
                <w:rStyle w:val="9"/>
                <w:rFonts w:hint="eastAsia" w:hAnsi="仿宋_GB2312" w:cs="仿宋_GB2312"/>
              </w:rPr>
              <w:t>“</w:t>
            </w:r>
            <w:r>
              <w:rPr>
                <w:rStyle w:val="10"/>
                <w:rFonts w:hint="default" w:ascii="仿宋_GB2312" w:hAnsi="仿宋_GB2312"/>
              </w:rPr>
              <w:t>跨省通办</w:t>
            </w:r>
            <w:r>
              <w:rPr>
                <w:rStyle w:val="9"/>
                <w:rFonts w:hint="eastAsia" w:hAnsi="仿宋_GB2312" w:cs="仿宋_GB2312"/>
              </w:rPr>
              <w:t>”</w:t>
            </w:r>
            <w:r>
              <w:rPr>
                <w:rStyle w:val="10"/>
                <w:rFonts w:hint="default" w:ascii="仿宋_GB2312" w:hAnsi="仿宋_GB2312"/>
              </w:rPr>
              <w:t>工作总负责人，单位分管领导），事项名称（由本单位牵头的</w:t>
            </w:r>
            <w:r>
              <w:rPr>
                <w:rStyle w:val="9"/>
                <w:rFonts w:hint="eastAsia" w:hAnsi="仿宋_GB2312" w:cs="仿宋_GB2312"/>
              </w:rPr>
              <w:t>“</w:t>
            </w:r>
            <w:r>
              <w:rPr>
                <w:rStyle w:val="10"/>
                <w:rFonts w:hint="default" w:ascii="仿宋_GB2312" w:hAnsi="仿宋_GB2312"/>
              </w:rPr>
              <w:t>跨省通办</w:t>
            </w:r>
            <w:r>
              <w:rPr>
                <w:rStyle w:val="9"/>
                <w:rFonts w:hint="eastAsia" w:hAnsi="仿宋_GB2312" w:cs="仿宋_GB2312"/>
              </w:rPr>
              <w:t>”</w:t>
            </w:r>
            <w:r>
              <w:rPr>
                <w:rStyle w:val="10"/>
                <w:rFonts w:hint="default" w:ascii="仿宋_GB2312" w:hAnsi="仿宋_GB2312"/>
              </w:rPr>
              <w:t>事项），责任科室（本部门具体承担该项任务的科室），责任人（本单位具体承担该项任务的科室负责人），市直部门进展情况（定期与市直部门联系获取最新进展情况），我县相关任务（县直单位层面承担具体任务内容，如：建立与市直部门沟通联络机制，部署使用国家部委、省直机关统建系统，对接省级、市级统建系统，按照上级要求梳理规范我县政务服务事项，建立跨省异地代收代办、多地联办等工作机制等），我县进展情况（更新我县任务最新进展情况、办件量、宣传推广等），完成时限（国家、省规定完成时限），是否已完成（该项任务是否已实现跨省通办），已实现跨省通办方式（可选择全程网办、异地代收代办、多地联办其中的一种或多种），逾期说明（如果任务发生逾期，须说明逾期原因）。</w:t>
            </w:r>
            <w:r>
              <w:rPr>
                <w:rStyle w:val="10"/>
              </w:rPr>
              <w:t>②</w:t>
            </w:r>
            <w:r>
              <w:rPr>
                <w:rStyle w:val="10"/>
                <w:rFonts w:hint="default" w:ascii="仿宋_GB2312" w:hAnsi="仿宋_GB2312"/>
              </w:rPr>
              <w:t>每月</w:t>
            </w:r>
            <w:r>
              <w:rPr>
                <w:rStyle w:val="9"/>
                <w:rFonts w:hint="eastAsia" w:ascii="仿宋_GB2312" w:hAnsi="仿宋_GB2312" w:cs="仿宋_GB2312"/>
              </w:rPr>
              <w:t>28</w:t>
            </w:r>
            <w:r>
              <w:rPr>
                <w:rStyle w:val="10"/>
                <w:rFonts w:hint="default" w:ascii="仿宋_GB2312" w:hAnsi="仿宋_GB2312"/>
              </w:rPr>
              <w:t>日前，请牵头单位将《实施计划及进度情况汇总表》，经单位分管负责同志签字盖章后扫描版和电子版同步发送至qy5038186@163.com。</w:t>
            </w:r>
            <w:r>
              <w:rPr>
                <w:rStyle w:val="7"/>
                <w:rFonts w:hAnsi="仿宋_GB2312" w:cs="仿宋_GB2312"/>
              </w:rPr>
              <w:t> </w:t>
            </w:r>
            <w:r>
              <w:rPr>
                <w:rStyle w:val="7"/>
              </w:rPr>
              <w:t xml:space="preserve">                             </w:t>
            </w:r>
          </w:p>
        </w:tc>
      </w:tr>
    </w:tbl>
    <w:p/>
    <w:sectPr>
      <w:pgSz w:w="16838" w:h="11906" w:orient="landscape"/>
      <w:pgMar w:top="1803" w:right="1440" w:bottom="1803" w:left="1440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等线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7A5E03"/>
    <w:rsid w:val="287A5E03"/>
    <w:rsid w:val="4D94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宋体" w:cs="宋体"/>
      <w:kern w:val="2"/>
      <w:sz w:val="32"/>
      <w:szCs w:val="3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_Style 2"/>
    <w:basedOn w:val="1"/>
    <w:qFormat/>
    <w:uiPriority w:val="0"/>
    <w:pPr>
      <w:spacing w:line="351" w:lineRule="atLeast"/>
      <w:ind w:firstLine="623"/>
      <w:textAlignment w:val="baseline"/>
    </w:pPr>
    <w:rPr>
      <w:rFonts w:ascii="Times New Roman" w:eastAsia="仿宋_GB2312" w:cs="Times New Roman"/>
      <w:color w:val="000000"/>
      <w:sz w:val="31"/>
      <w:szCs w:val="31"/>
    </w:rPr>
  </w:style>
  <w:style w:type="character" w:customStyle="1" w:styleId="5">
    <w:name w:val="20"/>
    <w:basedOn w:val="3"/>
    <w:qFormat/>
    <w:uiPriority w:val="0"/>
    <w:rPr>
      <w:rFonts w:hint="default" w:ascii="Arial" w:hAnsi="Arial" w:cs="Arial"/>
      <w:color w:val="000000"/>
      <w:sz w:val="28"/>
      <w:szCs w:val="28"/>
    </w:rPr>
  </w:style>
  <w:style w:type="character" w:customStyle="1" w:styleId="6">
    <w:name w:val="19"/>
    <w:basedOn w:val="3"/>
    <w:qFormat/>
    <w:uiPriority w:val="0"/>
    <w:rPr>
      <w:rFonts w:hint="default" w:ascii="方正小标宋简体" w:hAnsi="方正小标宋简体"/>
      <w:color w:val="000000"/>
      <w:sz w:val="28"/>
      <w:szCs w:val="28"/>
    </w:rPr>
  </w:style>
  <w:style w:type="character" w:customStyle="1" w:styleId="7">
    <w:name w:val="18"/>
    <w:basedOn w:val="3"/>
    <w:qFormat/>
    <w:uiPriority w:val="0"/>
    <w:rPr>
      <w:rFonts w:hint="default" w:ascii="等线" w:hAnsi="等线"/>
      <w:color w:val="000000"/>
      <w:sz w:val="28"/>
      <w:szCs w:val="28"/>
    </w:rPr>
  </w:style>
  <w:style w:type="character" w:customStyle="1" w:styleId="8">
    <w:name w:val="17"/>
    <w:basedOn w:val="3"/>
    <w:uiPriority w:val="0"/>
    <w:rPr>
      <w:rFonts w:hint="default" w:ascii="仿宋_GB2312" w:hAnsi="仿宋_GB2312"/>
      <w:color w:val="000000"/>
      <w:sz w:val="28"/>
      <w:szCs w:val="28"/>
    </w:rPr>
  </w:style>
  <w:style w:type="character" w:customStyle="1" w:styleId="9">
    <w:name w:val="16"/>
    <w:basedOn w:val="3"/>
    <w:uiPriority w:val="0"/>
    <w:rPr>
      <w:rFonts w:hint="default" w:ascii="Arial" w:hAnsi="Arial" w:cs="Arial"/>
      <w:color w:val="000000"/>
      <w:sz w:val="24"/>
      <w:szCs w:val="24"/>
    </w:rPr>
  </w:style>
  <w:style w:type="character" w:customStyle="1" w:styleId="10">
    <w:name w:val="15"/>
    <w:basedOn w:val="3"/>
    <w:qFormat/>
    <w:uiPriority w:val="0"/>
    <w:rPr>
      <w:rFonts w:hint="eastAsia" w:ascii="宋体" w:hAnsi="宋体" w:eastAsia="宋体"/>
      <w:color w:val="00000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2021-03-16T07:35:00Z</dcterms:created>
  <dc:creator>Administrator</dc:creator>
  <cp:lastModifiedBy>康康</cp:lastModifiedBy>
  <dcterms:modified xsi:type="dcterms:W3CDTF">2021-05-11T01:48:55Z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